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SIOUX VALLEY GENEALOGICAL SOCIETY </w:t>
        <w:br w:type="textWrapping"/>
        <w:t xml:space="preserve">MEMBERSHIP APPLICATION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TODAY’S DATE_________________________________________________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NAME (FULL NAME)_____________________________________________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ADDRESS_____________________________________________________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CITY_______________________________ STATE ______  ZIP __________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Please circle referred method of phone contact or email address: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CELL PHONE: ________________     HOME PHONE: __________________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EMAIL ADDRESS________________________________________________</w:t>
      </w:r>
    </w:p>
    <w:p w:rsidR="00000000" w:rsidDel="00000000" w:rsidP="00000000" w:rsidRDefault="00000000" w:rsidRPr="00000000" w14:paraId="0000000D">
      <w:pPr>
        <w:spacing w:line="240" w:lineRule="auto"/>
        <w:ind w:firstLine="72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i w:val="1"/>
          <w:iCs w:val="1"/>
          <w:sz w:val="26"/>
          <w:szCs w:val="26"/>
          <w:rtl w:val="0"/>
        </w:rPr>
        <w:t xml:space="preserve">Must include email address in order to receive Pathfinder Newsletters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" w:cs="Arial" w:eastAsia="Arial" w:hAnsi="Arial"/>
          <w:color w:val="ff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  </w:t>
        <w:tab/>
        <w:t xml:space="preserve">     </w:t>
      </w:r>
      <w:r w:rsidDel="00000000" w:rsidR="00000000" w:rsidRPr="00000000">
        <w:rPr>
          <w:rFonts w:ascii="Arial" w:cs="Arial" w:eastAsia="Arial" w:hAnsi="Arial"/>
          <w:color w:val="ff0000"/>
          <w:sz w:val="26"/>
          <w:szCs w:val="26"/>
          <w:rtl w:val="0"/>
        </w:rPr>
        <w:t xml:space="preserve">All dues are annual from the month of initial purchase or renewal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Arial" w:cs="Arial" w:eastAsia="Arial" w:hAnsi="Arial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ab/>
        <w:t xml:space="preserve">    Choose Membership Type:   New ______</w:t>
        <w:tab/>
        <w:t xml:space="preserve">Renewal _______</w:t>
        <w:tab/>
        <w:t xml:space="preserve"> 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0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10"/>
        <w:gridCol w:w="3510"/>
        <w:tblGridChange w:id="0">
          <w:tblGrid>
            <w:gridCol w:w="3510"/>
            <w:gridCol w:w="351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Membership Type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Includes emailed copy of Pathfinder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Single membership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____$30.00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Family Membership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____$35.00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Mailed copy of Pathfinder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____$15.00 addl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tabs>
                <w:tab w:val="left" w:leader="none" w:pos="1350"/>
              </w:tabs>
              <w:ind w:left="720" w:hanging="360"/>
              <w:rPr>
                <w:rFonts w:ascii="Arial" w:cs="Arial" w:eastAsia="Arial" w:hAnsi="Arial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3 issues per year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left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240" w:lineRule="auto"/>
        <w:ind w:firstLine="72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br w:type="textWrapping"/>
        <w:t xml:space="preserve">________________________________________________________________</w:t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Please make check payable to SVGS and send to: </w:t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222222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6"/>
          <w:szCs w:val="26"/>
          <w:highlight w:val="white"/>
          <w:rtl w:val="0"/>
        </w:rPr>
        <w:t xml:space="preserve">Sioux Valley Genealogical Society</w:t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Old Courthouse Museum</w:t>
        <w:br w:type="textWrapping"/>
        <w:t xml:space="preserve">200 West 6th Street</w:t>
        <w:br w:type="textWrapping"/>
        <w:t xml:space="preserve">Sioux Falls, SD 57104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3/26 LM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260" w:top="900" w:left="1440" w:right="81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lz8yu35aiuw2" w:id="0"/>
    <w:bookmarkEnd w:id="0"/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SVGS Membership Application          Page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0E4C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03621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3621E"/>
  </w:style>
  <w:style w:type="paragraph" w:styleId="Footer">
    <w:name w:val="footer"/>
    <w:basedOn w:val="Normal"/>
    <w:link w:val="FooterChar"/>
    <w:uiPriority w:val="99"/>
    <w:unhideWhenUsed w:val="1"/>
    <w:rsid w:val="0003621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3621E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N9GDPA9nwKJOonH0OOdU4uXVUw==">CgMxLjAyDmgubHo4eXUzNWFpdXcyOAByITFNUXpQWWx1NFBvbDNmdjZVNmZVTEJIR3lVZ0N1bWZNZg==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2019-02-07T13:09:00.0000000Z</dcterms:created>
  <dc:creator>Wendy Stubbs</dc:creator>
</cp:coreProperties>
</file>